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9235" w14:textId="34379BA3" w:rsidR="00A9066D" w:rsidRPr="00F91DCE" w:rsidRDefault="00F91DCE" w:rsidP="00F91DCE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F91DCE">
        <w:rPr>
          <w:rFonts w:ascii="Arial" w:hAnsi="Arial" w:cs="Arial"/>
          <w:b/>
          <w:bCs/>
          <w:sz w:val="24"/>
          <w:szCs w:val="24"/>
          <w:lang w:val="sr-Latn-ME"/>
        </w:rPr>
        <w:t>UNIVERZITET CRNE GORE</w:t>
      </w:r>
    </w:p>
    <w:p w14:paraId="31DF6CE6" w14:textId="5304EDE7" w:rsidR="00F91DCE" w:rsidRPr="00F91DCE" w:rsidRDefault="00F91DCE" w:rsidP="00F91DCE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F91DCE">
        <w:rPr>
          <w:rFonts w:ascii="Arial" w:hAnsi="Arial" w:cs="Arial"/>
          <w:b/>
          <w:bCs/>
          <w:sz w:val="24"/>
          <w:szCs w:val="24"/>
          <w:lang w:val="sr-Latn-ME"/>
        </w:rPr>
        <w:t>BIOTEHNIČKI FAKULTET</w:t>
      </w:r>
    </w:p>
    <w:p w14:paraId="2A81E451" w14:textId="554E969F" w:rsidR="00F91DCE" w:rsidRDefault="00F91DCE" w:rsidP="00F91DCE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51A7EF5A" w14:textId="73107788" w:rsidR="00F87AF0" w:rsidRPr="00F91DCE" w:rsidRDefault="00F87AF0" w:rsidP="00F91DCE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>
        <w:rPr>
          <w:rFonts w:ascii="Arial" w:hAnsi="Arial" w:cs="Arial"/>
          <w:b/>
          <w:bCs/>
          <w:sz w:val="24"/>
          <w:szCs w:val="24"/>
          <w:lang w:val="sr-Latn-ME"/>
        </w:rPr>
        <w:t>Primijenjene osnovne studije – Mediteransko voćarstvo</w:t>
      </w:r>
    </w:p>
    <w:p w14:paraId="79D8EEDD" w14:textId="77777777" w:rsidR="00F91DCE" w:rsidRDefault="00F91DCE" w:rsidP="00F91DCE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14:paraId="37719BC3" w14:textId="364482EA" w:rsidR="00F91DCE" w:rsidRPr="00F87AF0" w:rsidRDefault="00F87AF0" w:rsidP="00F91DCE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sr-Latn-ME"/>
        </w:rPr>
      </w:pPr>
      <w:r w:rsidRPr="00F87AF0">
        <w:rPr>
          <w:rFonts w:ascii="Arial" w:hAnsi="Arial" w:cs="Arial"/>
          <w:b/>
          <w:bCs/>
          <w:sz w:val="28"/>
          <w:szCs w:val="28"/>
          <w:u w:val="single"/>
          <w:lang w:val="sr-Latn-ME"/>
        </w:rPr>
        <w:t>TROŠKOVI I KALKULACIJE</w:t>
      </w:r>
      <w:r w:rsidR="00FC0F59">
        <w:rPr>
          <w:rFonts w:ascii="Arial" w:hAnsi="Arial" w:cs="Arial"/>
          <w:b/>
          <w:bCs/>
          <w:sz w:val="28"/>
          <w:szCs w:val="28"/>
          <w:u w:val="single"/>
          <w:lang w:val="sr-Latn-ME"/>
        </w:rPr>
        <w:t xml:space="preserve"> U POLJOPRIVREDI</w:t>
      </w:r>
    </w:p>
    <w:p w14:paraId="3AA30318" w14:textId="77777777" w:rsidR="00F91DCE" w:rsidRDefault="00F91DCE" w:rsidP="00F91DCE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71CCBF9F" w14:textId="0AF6B192" w:rsidR="00F91DCE" w:rsidRPr="00B7692B" w:rsidRDefault="00F91DCE" w:rsidP="00F91DCE">
      <w:pPr>
        <w:jc w:val="center"/>
        <w:rPr>
          <w:rFonts w:ascii="Arial" w:hAnsi="Arial" w:cs="Arial"/>
          <w:b/>
          <w:bCs/>
          <w:sz w:val="28"/>
          <w:szCs w:val="28"/>
          <w:lang w:val="sr-Latn-ME"/>
        </w:rPr>
      </w:pPr>
      <w:r w:rsidRPr="00B7692B">
        <w:rPr>
          <w:rFonts w:ascii="Arial" w:hAnsi="Arial" w:cs="Arial"/>
          <w:b/>
          <w:bCs/>
          <w:sz w:val="28"/>
          <w:szCs w:val="28"/>
          <w:lang w:val="sr-Latn-ME"/>
        </w:rPr>
        <w:t>REZULTATI PRVOG KOLOKVIJUMA</w:t>
      </w:r>
      <w:r w:rsidR="00F87AF0">
        <w:rPr>
          <w:rFonts w:ascii="Arial" w:hAnsi="Arial" w:cs="Arial"/>
          <w:b/>
          <w:bCs/>
          <w:sz w:val="28"/>
          <w:szCs w:val="28"/>
          <w:lang w:val="sr-Latn-ME"/>
        </w:rPr>
        <w:t xml:space="preserve"> I PRVOG TESTA</w:t>
      </w:r>
    </w:p>
    <w:tbl>
      <w:tblPr>
        <w:tblStyle w:val="TableGrid"/>
        <w:tblW w:w="10140" w:type="dxa"/>
        <w:tblLook w:val="04A0" w:firstRow="1" w:lastRow="0" w:firstColumn="1" w:lastColumn="0" w:noHBand="0" w:noVBand="1"/>
      </w:tblPr>
      <w:tblGrid>
        <w:gridCol w:w="3005"/>
        <w:gridCol w:w="3005"/>
        <w:gridCol w:w="2065"/>
        <w:gridCol w:w="2065"/>
      </w:tblGrid>
      <w:tr w:rsidR="00F87AF0" w:rsidRPr="00B7692B" w14:paraId="79C92F73" w14:textId="73560098" w:rsidTr="00F87AF0">
        <w:tc>
          <w:tcPr>
            <w:tcW w:w="3005" w:type="dxa"/>
          </w:tcPr>
          <w:p w14:paraId="2D2D916D" w14:textId="77777777" w:rsidR="00F87AF0" w:rsidRPr="00B7692B" w:rsidRDefault="00F87AF0" w:rsidP="00F87AF0">
            <w:pPr>
              <w:jc w:val="center"/>
              <w:rPr>
                <w:rFonts w:ascii="Arial" w:hAnsi="Arial" w:cs="Arial"/>
                <w:sz w:val="28"/>
                <w:szCs w:val="28"/>
                <w:lang w:val="sr-Latn-ME"/>
              </w:rPr>
            </w:pPr>
          </w:p>
          <w:p w14:paraId="0DE31AD7" w14:textId="74744FFD" w:rsidR="00F87AF0" w:rsidRPr="00B7692B" w:rsidRDefault="00F87AF0" w:rsidP="00F87AF0">
            <w:pPr>
              <w:jc w:val="center"/>
              <w:rPr>
                <w:rFonts w:ascii="Arial" w:hAnsi="Arial" w:cs="Arial"/>
                <w:sz w:val="28"/>
                <w:szCs w:val="28"/>
                <w:lang w:val="sr-Latn-ME"/>
              </w:rPr>
            </w:pPr>
            <w:r w:rsidRPr="00B7692B">
              <w:rPr>
                <w:rFonts w:ascii="Arial" w:hAnsi="Arial" w:cs="Arial"/>
                <w:sz w:val="28"/>
                <w:szCs w:val="28"/>
                <w:lang w:val="sr-Latn-ME"/>
              </w:rPr>
              <w:t>Broj indexa</w:t>
            </w:r>
          </w:p>
        </w:tc>
        <w:tc>
          <w:tcPr>
            <w:tcW w:w="3005" w:type="dxa"/>
          </w:tcPr>
          <w:p w14:paraId="1260AA93" w14:textId="77777777" w:rsidR="00F87AF0" w:rsidRPr="00B7692B" w:rsidRDefault="00F87AF0" w:rsidP="00F87AF0">
            <w:pPr>
              <w:jc w:val="center"/>
              <w:rPr>
                <w:rFonts w:ascii="Arial" w:hAnsi="Arial" w:cs="Arial"/>
                <w:sz w:val="28"/>
                <w:szCs w:val="28"/>
                <w:lang w:val="sr-Latn-ME"/>
              </w:rPr>
            </w:pPr>
          </w:p>
          <w:p w14:paraId="5C8955A3" w14:textId="4830C775" w:rsidR="00F87AF0" w:rsidRPr="00B7692B" w:rsidRDefault="00F87AF0" w:rsidP="00F87AF0">
            <w:pPr>
              <w:jc w:val="center"/>
              <w:rPr>
                <w:rFonts w:ascii="Arial" w:hAnsi="Arial" w:cs="Arial"/>
                <w:sz w:val="28"/>
                <w:szCs w:val="28"/>
                <w:lang w:val="sr-Latn-ME"/>
              </w:rPr>
            </w:pPr>
            <w:r w:rsidRPr="00B7692B">
              <w:rPr>
                <w:rFonts w:ascii="Arial" w:hAnsi="Arial" w:cs="Arial"/>
                <w:sz w:val="28"/>
                <w:szCs w:val="28"/>
                <w:lang w:val="sr-Latn-ME"/>
              </w:rPr>
              <w:t>Ime i prezime</w:t>
            </w:r>
          </w:p>
        </w:tc>
        <w:tc>
          <w:tcPr>
            <w:tcW w:w="2065" w:type="dxa"/>
          </w:tcPr>
          <w:p w14:paraId="01E53D4F" w14:textId="37419854" w:rsidR="00F87AF0" w:rsidRPr="00F87AF0" w:rsidRDefault="00F87AF0" w:rsidP="00F87AF0">
            <w:pPr>
              <w:jc w:val="center"/>
              <w:rPr>
                <w:rFonts w:ascii="Arial" w:hAnsi="Arial" w:cs="Arial"/>
                <w:sz w:val="28"/>
                <w:szCs w:val="28"/>
                <w:lang w:val="sr-Latn-ME"/>
              </w:rPr>
            </w:pPr>
            <w:r w:rsidRPr="00F87AF0">
              <w:rPr>
                <w:rFonts w:ascii="Arial" w:hAnsi="Arial" w:cs="Arial"/>
                <w:sz w:val="28"/>
                <w:szCs w:val="28"/>
                <w:lang w:val="sr-Latn-ME"/>
              </w:rPr>
              <w:t>Broj poena na kolokvijumu</w:t>
            </w:r>
          </w:p>
          <w:p w14:paraId="1BA73C83" w14:textId="62B1C56C" w:rsidR="00F87AF0" w:rsidRPr="00F87AF0" w:rsidRDefault="00F87AF0" w:rsidP="00F87AF0">
            <w:pPr>
              <w:jc w:val="center"/>
              <w:rPr>
                <w:rFonts w:ascii="Arial" w:hAnsi="Arial" w:cs="Arial"/>
                <w:sz w:val="28"/>
                <w:szCs w:val="28"/>
                <w:lang w:val="sr-Latn-ME"/>
              </w:rPr>
            </w:pPr>
            <w:r w:rsidRPr="00F87AF0">
              <w:rPr>
                <w:rFonts w:ascii="Arial" w:hAnsi="Arial" w:cs="Arial"/>
                <w:sz w:val="28"/>
                <w:szCs w:val="28"/>
                <w:lang w:val="sr-Latn-ME"/>
              </w:rPr>
              <w:t>(</w:t>
            </w:r>
            <w:r w:rsidRPr="002B7090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sr-Latn-ME"/>
              </w:rPr>
              <w:t>max 20.00 poena)</w:t>
            </w:r>
          </w:p>
        </w:tc>
        <w:tc>
          <w:tcPr>
            <w:tcW w:w="2065" w:type="dxa"/>
          </w:tcPr>
          <w:p w14:paraId="10E905F4" w14:textId="4A224D8B" w:rsidR="00F87AF0" w:rsidRPr="00F87AF0" w:rsidRDefault="00F87AF0" w:rsidP="00F87AF0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F87AF0">
              <w:rPr>
                <w:rFonts w:ascii="Arial" w:hAnsi="Arial" w:cs="Arial"/>
                <w:sz w:val="28"/>
                <w:szCs w:val="28"/>
                <w:lang w:val="sr-Latn-ME"/>
              </w:rPr>
              <w:t xml:space="preserve">Broj poena na </w:t>
            </w:r>
            <w:r w:rsidR="002B7090" w:rsidRPr="00F87AF0">
              <w:rPr>
                <w:rFonts w:ascii="Arial" w:hAnsi="Arial" w:cs="Arial"/>
                <w:sz w:val="24"/>
                <w:szCs w:val="24"/>
                <w:lang w:val="sr-Latn-ME"/>
              </w:rPr>
              <w:t>testu</w:t>
            </w:r>
          </w:p>
          <w:p w14:paraId="4561B97C" w14:textId="54493472" w:rsidR="00F87AF0" w:rsidRPr="00F87AF0" w:rsidRDefault="00F87AF0" w:rsidP="00F87AF0">
            <w:pPr>
              <w:jc w:val="center"/>
              <w:rPr>
                <w:rFonts w:ascii="Arial" w:hAnsi="Arial" w:cs="Arial"/>
                <w:sz w:val="28"/>
                <w:szCs w:val="28"/>
                <w:lang w:val="sr-Latn-ME"/>
              </w:rPr>
            </w:pPr>
            <w:r w:rsidRPr="002B7090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sr-Latn-ME"/>
              </w:rPr>
              <w:t>(max 2.50 poena</w:t>
            </w:r>
            <w:r w:rsidRPr="00F87AF0">
              <w:rPr>
                <w:rFonts w:ascii="Arial" w:hAnsi="Arial" w:cs="Arial"/>
                <w:sz w:val="28"/>
                <w:szCs w:val="28"/>
                <w:lang w:val="sr-Latn-ME"/>
              </w:rPr>
              <w:t>)</w:t>
            </w:r>
          </w:p>
        </w:tc>
      </w:tr>
      <w:tr w:rsidR="00F87AF0" w:rsidRPr="00B7692B" w14:paraId="11A47F35" w14:textId="5115A409" w:rsidTr="00F87AF0">
        <w:tc>
          <w:tcPr>
            <w:tcW w:w="3005" w:type="dxa"/>
          </w:tcPr>
          <w:p w14:paraId="362E4205" w14:textId="20D800C7" w:rsidR="00F87AF0" w:rsidRPr="00B7692B" w:rsidRDefault="00F87AF0" w:rsidP="00F87AF0">
            <w:pPr>
              <w:jc w:val="center"/>
              <w:rPr>
                <w:rFonts w:ascii="Arial" w:hAnsi="Arial" w:cs="Arial"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sz w:val="28"/>
                <w:szCs w:val="28"/>
                <w:lang w:val="sr-Latn-ME"/>
              </w:rPr>
              <w:t>2</w:t>
            </w:r>
            <w:r w:rsidR="00FC0F59">
              <w:rPr>
                <w:rFonts w:ascii="Arial" w:hAnsi="Arial" w:cs="Arial"/>
                <w:sz w:val="28"/>
                <w:szCs w:val="28"/>
                <w:lang w:val="sr-Latn-ME"/>
              </w:rPr>
              <w:t>7</w:t>
            </w:r>
            <w:r>
              <w:rPr>
                <w:rFonts w:ascii="Arial" w:hAnsi="Arial" w:cs="Arial"/>
                <w:sz w:val="28"/>
                <w:szCs w:val="28"/>
                <w:lang w:val="sr-Latn-ME"/>
              </w:rPr>
              <w:t>/</w:t>
            </w:r>
            <w:r w:rsidR="00FC0F59">
              <w:rPr>
                <w:rFonts w:ascii="Arial" w:hAnsi="Arial" w:cs="Arial"/>
                <w:sz w:val="28"/>
                <w:szCs w:val="28"/>
                <w:lang w:val="sr-Latn-ME"/>
              </w:rPr>
              <w:t>21</w:t>
            </w:r>
          </w:p>
        </w:tc>
        <w:tc>
          <w:tcPr>
            <w:tcW w:w="3005" w:type="dxa"/>
          </w:tcPr>
          <w:p w14:paraId="27A77B61" w14:textId="69324B69" w:rsidR="00F87AF0" w:rsidRPr="00B7692B" w:rsidRDefault="00FC0F59" w:rsidP="00F87AF0">
            <w:pPr>
              <w:jc w:val="center"/>
              <w:rPr>
                <w:rFonts w:ascii="Arial" w:hAnsi="Arial" w:cs="Arial"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sz w:val="28"/>
                <w:szCs w:val="28"/>
                <w:lang w:val="sr-Latn-ME"/>
              </w:rPr>
              <w:t>Marđonović Anđela</w:t>
            </w:r>
          </w:p>
        </w:tc>
        <w:tc>
          <w:tcPr>
            <w:tcW w:w="2065" w:type="dxa"/>
          </w:tcPr>
          <w:p w14:paraId="5F350F9A" w14:textId="20082F03" w:rsidR="00F87AF0" w:rsidRPr="00B7692B" w:rsidRDefault="00F87AF0" w:rsidP="00F87A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sr-Latn-ME"/>
              </w:rPr>
            </w:pPr>
            <w:r w:rsidRPr="00B7692B">
              <w:rPr>
                <w:rFonts w:ascii="Arial" w:hAnsi="Arial" w:cs="Arial"/>
                <w:b/>
                <w:bCs/>
                <w:sz w:val="28"/>
                <w:szCs w:val="28"/>
                <w:lang w:val="sr-Latn-ME"/>
              </w:rPr>
              <w:t>1</w:t>
            </w:r>
            <w:r w:rsidR="00FC0F59">
              <w:rPr>
                <w:rFonts w:ascii="Arial" w:hAnsi="Arial" w:cs="Arial"/>
                <w:b/>
                <w:bCs/>
                <w:sz w:val="28"/>
                <w:szCs w:val="28"/>
                <w:lang w:val="sr-Latn-ME"/>
              </w:rPr>
              <w:t>2.00</w:t>
            </w:r>
          </w:p>
        </w:tc>
        <w:tc>
          <w:tcPr>
            <w:tcW w:w="2065" w:type="dxa"/>
          </w:tcPr>
          <w:p w14:paraId="4642CCE1" w14:textId="28001B12" w:rsidR="00F87AF0" w:rsidRPr="00B7692B" w:rsidRDefault="00FC0F59" w:rsidP="00F87A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Latn-ME"/>
              </w:rPr>
              <w:t>-</w:t>
            </w:r>
          </w:p>
        </w:tc>
      </w:tr>
    </w:tbl>
    <w:p w14:paraId="017E21A7" w14:textId="77777777" w:rsidR="00F91DCE" w:rsidRDefault="00F91DCE" w:rsidP="00F91DCE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0661A192" w14:textId="77777777" w:rsidR="002532BE" w:rsidRDefault="002532BE" w:rsidP="00F91DCE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5109C5A5" w14:textId="77777777" w:rsidR="002532BE" w:rsidRDefault="002532BE" w:rsidP="00F91DCE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612C96E2" w14:textId="77777777" w:rsidR="002532BE" w:rsidRDefault="002532BE" w:rsidP="00F91DCE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0C60A139" w14:textId="77777777" w:rsidR="002532BE" w:rsidRDefault="002532BE" w:rsidP="00F91DCE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49C2E8D4" w14:textId="41B1AF1F" w:rsidR="002532BE" w:rsidRPr="002532BE" w:rsidRDefault="002532BE" w:rsidP="002532BE">
      <w:pPr>
        <w:spacing w:after="120" w:line="240" w:lineRule="auto"/>
        <w:rPr>
          <w:rFonts w:ascii="Arial" w:hAnsi="Arial" w:cs="Arial"/>
          <w:sz w:val="24"/>
          <w:szCs w:val="24"/>
          <w:lang w:val="sr-Latn-ME"/>
        </w:rPr>
      </w:pPr>
      <w:r w:rsidRPr="002532BE">
        <w:rPr>
          <w:rFonts w:ascii="Arial" w:hAnsi="Arial" w:cs="Arial"/>
          <w:sz w:val="24"/>
          <w:szCs w:val="24"/>
          <w:lang w:val="sr-Latn-ME"/>
        </w:rPr>
        <w:t>Podgorica</w:t>
      </w:r>
    </w:p>
    <w:p w14:paraId="5A15A27B" w14:textId="4F4CF090" w:rsidR="002532BE" w:rsidRPr="002532BE" w:rsidRDefault="002532BE" w:rsidP="002532BE">
      <w:pPr>
        <w:spacing w:after="120" w:line="240" w:lineRule="auto"/>
        <w:rPr>
          <w:rFonts w:ascii="Arial" w:hAnsi="Arial" w:cs="Arial"/>
          <w:sz w:val="24"/>
          <w:szCs w:val="24"/>
          <w:lang w:val="sr-Latn-ME"/>
        </w:rPr>
      </w:pPr>
      <w:r w:rsidRPr="002532BE">
        <w:rPr>
          <w:rFonts w:ascii="Arial" w:hAnsi="Arial" w:cs="Arial"/>
          <w:sz w:val="24"/>
          <w:szCs w:val="24"/>
          <w:lang w:val="sr-Latn-ME"/>
        </w:rPr>
        <w:t>30.03.2024</w:t>
      </w:r>
    </w:p>
    <w:p w14:paraId="332AD3B8" w14:textId="77777777" w:rsidR="002532BE" w:rsidRDefault="002532BE" w:rsidP="002532BE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317B6448" w14:textId="77777777" w:rsidR="002532BE" w:rsidRDefault="002532BE" w:rsidP="002532BE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002A2BEC" w14:textId="6C142F2A" w:rsidR="002532BE" w:rsidRPr="002532BE" w:rsidRDefault="002532BE" w:rsidP="002532BE">
      <w:pPr>
        <w:jc w:val="right"/>
        <w:rPr>
          <w:rFonts w:ascii="Arial" w:hAnsi="Arial" w:cs="Arial"/>
          <w:sz w:val="24"/>
          <w:szCs w:val="24"/>
          <w:lang w:val="sr-Latn-ME"/>
        </w:rPr>
      </w:pPr>
      <w:r w:rsidRPr="002532BE">
        <w:rPr>
          <w:rFonts w:ascii="Arial" w:hAnsi="Arial" w:cs="Arial"/>
          <w:sz w:val="24"/>
          <w:szCs w:val="24"/>
          <w:lang w:val="sr-Latn-ME"/>
        </w:rPr>
        <w:t>Prof.dr Aleksandra Despotović</w:t>
      </w:r>
    </w:p>
    <w:sectPr w:rsidR="002532BE" w:rsidRPr="00253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6D"/>
    <w:rsid w:val="002532BE"/>
    <w:rsid w:val="002B7090"/>
    <w:rsid w:val="00A9066D"/>
    <w:rsid w:val="00B7692B"/>
    <w:rsid w:val="00F87AF0"/>
    <w:rsid w:val="00F91DCE"/>
    <w:rsid w:val="00FC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DCAD2"/>
  <w15:chartTrackingRefBased/>
  <w15:docId w15:val="{FF4C33E0-D045-4B60-AF55-A388B7ED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2024-03-30T17:48:00Z</dcterms:created>
  <dcterms:modified xsi:type="dcterms:W3CDTF">2024-03-30T18:01:00Z</dcterms:modified>
</cp:coreProperties>
</file>